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652C" w14:textId="27450933" w:rsidR="000F17ED" w:rsidRDefault="000F17ED" w:rsidP="000F17ED">
      <w:pPr>
        <w:shd w:val="clear" w:color="auto" w:fill="FFFFFF"/>
        <w:spacing w:after="0" w:line="240" w:lineRule="auto"/>
        <w:rPr>
          <w:rFonts w:ascii="Arial" w:eastAsia="Times New Roman" w:hAnsi="Arial" w:cs="Arial"/>
          <w:color w:val="222222"/>
          <w:kern w:val="0"/>
          <w:sz w:val="24"/>
          <w:szCs w:val="24"/>
          <w14:ligatures w14:val="none"/>
        </w:rPr>
      </w:pPr>
      <w:r w:rsidRPr="000F17ED">
        <w:rPr>
          <w:rFonts w:ascii="Arial" w:eastAsia="Times New Roman" w:hAnsi="Arial" w:cs="Arial"/>
          <w:color w:val="222222"/>
          <w:kern w:val="0"/>
          <w:sz w:val="24"/>
          <w:szCs w:val="24"/>
          <w14:ligatures w14:val="none"/>
        </w:rPr>
        <w:t>Thank You for choosing me to receive the 11th Armored Cavalry's Veterans of Vietnam and Cambodia Scholarship. This scholarship means gaining the support and respect of those who fought in the 11th Armored Cavalry and remembering those in the 11th Armored Cavalry who gave their lives. I am honored to have the support of such brave people who fought under this nation's flag.</w:t>
      </w:r>
    </w:p>
    <w:p w14:paraId="7E2E34EE" w14:textId="77777777" w:rsidR="000F17ED" w:rsidRDefault="000F17ED" w:rsidP="000F17ED">
      <w:pPr>
        <w:shd w:val="clear" w:color="auto" w:fill="FFFFFF"/>
        <w:spacing w:after="0" w:line="240" w:lineRule="auto"/>
        <w:rPr>
          <w:rFonts w:ascii="Arial" w:eastAsia="Times New Roman" w:hAnsi="Arial" w:cs="Arial"/>
          <w:color w:val="222222"/>
          <w:kern w:val="0"/>
          <w:sz w:val="24"/>
          <w:szCs w:val="24"/>
          <w14:ligatures w14:val="none"/>
        </w:rPr>
      </w:pPr>
    </w:p>
    <w:p w14:paraId="31C8E9EA" w14:textId="7E5D5C9A" w:rsidR="000F17ED" w:rsidRPr="000F17ED" w:rsidRDefault="000F17ED" w:rsidP="000F17ED">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Lindsey Fiscor, granddaughter of John Fiscor, HHT Regt., KIA dedication to Donald Richard Sykes, E trp, 08/12/1969</w:t>
      </w:r>
    </w:p>
    <w:p w14:paraId="5509A25A" w14:textId="77777777" w:rsidR="00FC27A1" w:rsidRDefault="00FC27A1"/>
    <w:sectPr w:rsidR="00FC2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ED"/>
    <w:rsid w:val="00091E7E"/>
    <w:rsid w:val="000F17ED"/>
    <w:rsid w:val="00FC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F0DD7"/>
  <w15:chartTrackingRefBased/>
  <w15:docId w15:val="{D82BFD25-1F25-4046-98E9-E87E4B84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967039">
      <w:bodyDiv w:val="1"/>
      <w:marLeft w:val="0"/>
      <w:marRight w:val="0"/>
      <w:marTop w:val="0"/>
      <w:marBottom w:val="0"/>
      <w:divBdr>
        <w:top w:val="none" w:sz="0" w:space="0" w:color="auto"/>
        <w:left w:val="none" w:sz="0" w:space="0" w:color="auto"/>
        <w:bottom w:val="none" w:sz="0" w:space="0" w:color="auto"/>
        <w:right w:val="none" w:sz="0" w:space="0" w:color="auto"/>
      </w:divBdr>
      <w:divsChild>
        <w:div w:id="1927765751">
          <w:marLeft w:val="0"/>
          <w:marRight w:val="0"/>
          <w:marTop w:val="0"/>
          <w:marBottom w:val="0"/>
          <w:divBdr>
            <w:top w:val="none" w:sz="0" w:space="0" w:color="auto"/>
            <w:left w:val="none" w:sz="0" w:space="0" w:color="auto"/>
            <w:bottom w:val="none" w:sz="0" w:space="0" w:color="auto"/>
            <w:right w:val="none" w:sz="0" w:space="0" w:color="auto"/>
          </w:divBdr>
        </w:div>
        <w:div w:id="1456217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2023-06-27T17:34:00Z</dcterms:created>
  <dcterms:modified xsi:type="dcterms:W3CDTF">2023-06-27T17:36:00Z</dcterms:modified>
</cp:coreProperties>
</file>