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E340" w14:textId="16283982" w:rsidR="00344EEA" w:rsidRDefault="008A41EB">
      <w:pPr>
        <w:rPr>
          <w:rFonts w:ascii="Arial" w:hAnsi="Arial" w:cs="Arial"/>
          <w:color w:val="000000"/>
          <w:shd w:val="clear" w:color="auto" w:fill="FFFFFF"/>
        </w:rPr>
      </w:pPr>
      <w:r>
        <w:rPr>
          <w:rFonts w:ascii="Arial" w:hAnsi="Arial" w:cs="Arial"/>
          <w:color w:val="000000"/>
          <w:shd w:val="clear" w:color="auto" w:fill="FFFFFF"/>
        </w:rPr>
        <w:t>I am very honored to be a scholarship recipient of the 11th Armored Cavalry’s Veterans of Vietnam and Cambodia. I am even more grateful to share this honor with my grandfather, David Taylor, who is a Vietnam veteran. When Vietnam veterans came home from the war, they were not celebrated nor honored for their service. Because of the way they were poorly treated, my grandfather rarely told anyone about the hardships he experienced, which affected his daily life. It is a joy now to see such honor and recognition given to Vietnam and Cambodian veterans along with their families. This scholarship will greatly help me alleviate the expenses of attending Florida State University, and I hope to honor the sacrifices of all veterans by pursuing a higher education.</w:t>
      </w:r>
    </w:p>
    <w:p w14:paraId="2032EFB1" w14:textId="597AACBF" w:rsidR="008A41EB" w:rsidRDefault="008A41EB">
      <w:r>
        <w:rPr>
          <w:rFonts w:ascii="Arial" w:hAnsi="Arial" w:cs="Arial"/>
          <w:color w:val="000000"/>
          <w:shd w:val="clear" w:color="auto" w:fill="FFFFFF"/>
        </w:rPr>
        <w:t>Autumn Kloth granddaughter of David Taylor (69-70) HHT Regt., KIA dedication to Dennis Naylor 11/25/1968</w:t>
      </w:r>
    </w:p>
    <w:sectPr w:rsidR="008A4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EB"/>
    <w:rsid w:val="00344EEA"/>
    <w:rsid w:val="008A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81AE"/>
  <w15:chartTrackingRefBased/>
  <w15:docId w15:val="{56B28038-7023-4D4A-A760-F065C0C3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2022-07-01T20:39:00Z</dcterms:created>
  <dcterms:modified xsi:type="dcterms:W3CDTF">2022-07-01T20:42:00Z</dcterms:modified>
</cp:coreProperties>
</file>